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60D07" w14:textId="77777777" w:rsidR="003B1F09" w:rsidRPr="003B1F09" w:rsidRDefault="003B1F09" w:rsidP="00EF04F0">
      <w:pPr>
        <w:jc w:val="center"/>
        <w:rPr>
          <w:rFonts w:asciiTheme="majorBidi" w:hAnsiTheme="majorBidi" w:cstheme="majorBidi"/>
          <w:b/>
          <w:bCs/>
          <w:sz w:val="48"/>
          <w:szCs w:val="48"/>
        </w:rPr>
      </w:pPr>
      <w:r w:rsidRPr="003B1F09">
        <w:rPr>
          <w:rFonts w:asciiTheme="majorBidi" w:hAnsiTheme="majorBidi" w:cstheme="majorBidi"/>
          <w:b/>
          <w:bCs/>
          <w:noProof/>
          <w:sz w:val="48"/>
          <w:szCs w:val="48"/>
        </w:rPr>
        <w:drawing>
          <wp:inline distT="0" distB="0" distL="0" distR="0" wp14:anchorId="5C00AF6C" wp14:editId="2156AC69">
            <wp:extent cx="1917670" cy="8477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Israel EMDR Intitut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0677" cy="862316"/>
                    </a:xfrm>
                    <a:prstGeom prst="rect">
                      <a:avLst/>
                    </a:prstGeom>
                  </pic:spPr>
                </pic:pic>
              </a:graphicData>
            </a:graphic>
          </wp:inline>
        </w:drawing>
      </w:r>
      <w:r w:rsidR="00EF04F0">
        <w:rPr>
          <w:rFonts w:asciiTheme="majorBidi" w:hAnsiTheme="majorBidi" w:cstheme="majorBidi"/>
          <w:b/>
          <w:bCs/>
          <w:sz w:val="48"/>
          <w:szCs w:val="48"/>
        </w:rPr>
        <w:t xml:space="preserve">                        </w:t>
      </w:r>
      <w:r w:rsidRPr="003B1F09">
        <w:rPr>
          <w:rFonts w:asciiTheme="majorBidi" w:eastAsia="Times New Roman" w:hAnsiTheme="majorBidi" w:cstheme="majorBidi"/>
          <w:noProof/>
        </w:rPr>
        <w:drawing>
          <wp:inline distT="0" distB="0" distL="0" distR="0" wp14:anchorId="1520FA62" wp14:editId="2D324AF5">
            <wp:extent cx="1781175" cy="833813"/>
            <wp:effectExtent l="0" t="0" r="0" b="4445"/>
            <wp:docPr id="3" name="Picture 3" descr="https://lh3.googleusercontent.com/GWYnvTMZLh9K-fHRW-L4pDcGg0MaJkD2Di4Y3lSvIDmc56LCJhWCqspXcyiyrkOFUS6t2iXrZT7nrnecd__G3NRXWjOCQmQYM7xRAwnynPB8VQN4YNvq656D0dkUaD5c3suU71Mkp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WYnvTMZLh9K-fHRW-L4pDcGg0MaJkD2Di4Y3lSvIDmc56LCJhWCqspXcyiyrkOFUS6t2iXrZT7nrnecd__G3NRXWjOCQmQYM7xRAwnynPB8VQN4YNvq656D0dkUaD5c3suU71Mkpt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7022" cy="841232"/>
                    </a:xfrm>
                    <a:prstGeom prst="rect">
                      <a:avLst/>
                    </a:prstGeom>
                    <a:noFill/>
                    <a:ln>
                      <a:noFill/>
                    </a:ln>
                  </pic:spPr>
                </pic:pic>
              </a:graphicData>
            </a:graphic>
          </wp:inline>
        </w:drawing>
      </w:r>
    </w:p>
    <w:p w14:paraId="545E93B1" w14:textId="77777777" w:rsidR="00EF04F0" w:rsidRPr="00630822" w:rsidRDefault="00630822" w:rsidP="00EF04F0">
      <w:pPr>
        <w:rPr>
          <w:rFonts w:ascii="Arial" w:hAnsi="Arial" w:cs="Arial"/>
          <w:sz w:val="18"/>
          <w:szCs w:val="18"/>
        </w:rPr>
      </w:pPr>
      <w:r>
        <w:rPr>
          <w:rFonts w:ascii="Verdana" w:hAnsi="Verdana" w:cs="Arial"/>
          <w:b/>
          <w:bCs/>
          <w:color w:val="000000"/>
          <w:sz w:val="18"/>
          <w:szCs w:val="18"/>
        </w:rPr>
        <w:t xml:space="preserve">     </w:t>
      </w:r>
      <w:r w:rsidR="00EF04F0" w:rsidRPr="00630822">
        <w:rPr>
          <w:rFonts w:ascii="Verdana" w:hAnsi="Verdana" w:cs="Arial"/>
          <w:b/>
          <w:bCs/>
          <w:color w:val="000000"/>
          <w:sz w:val="18"/>
          <w:szCs w:val="18"/>
        </w:rPr>
        <w:t xml:space="preserve">The Israel EMDR Institute                        </w:t>
      </w:r>
      <w:r>
        <w:rPr>
          <w:rFonts w:ascii="Verdana" w:hAnsi="Verdana" w:cs="Arial"/>
          <w:b/>
          <w:bCs/>
          <w:color w:val="000000"/>
          <w:sz w:val="18"/>
          <w:szCs w:val="18"/>
        </w:rPr>
        <w:t xml:space="preserve">                               </w:t>
      </w:r>
      <w:r w:rsidR="00EF04F0" w:rsidRPr="00630822">
        <w:rPr>
          <w:rFonts w:ascii="Verdana" w:hAnsi="Verdana" w:cs="Arial"/>
          <w:b/>
          <w:bCs/>
          <w:color w:val="000000"/>
          <w:sz w:val="18"/>
          <w:szCs w:val="18"/>
        </w:rPr>
        <w:t xml:space="preserve">The EMDR Institute, Inc. </w:t>
      </w:r>
    </w:p>
    <w:p w14:paraId="5ACAC110" w14:textId="2F5D729B" w:rsidR="0008466C" w:rsidRDefault="0008466C" w:rsidP="0042609A">
      <w:pPr>
        <w:rPr>
          <w:rFonts w:asciiTheme="majorBidi" w:hAnsiTheme="majorBidi" w:cstheme="majorBidi"/>
          <w:b/>
          <w:bCs/>
        </w:rPr>
      </w:pPr>
    </w:p>
    <w:p w14:paraId="110083E1" w14:textId="77777777" w:rsidR="00EF04F0" w:rsidRDefault="00EF04F0" w:rsidP="0008466C">
      <w:pPr>
        <w:rPr>
          <w:rFonts w:asciiTheme="majorBidi" w:hAnsiTheme="majorBidi" w:cstheme="majorBidi"/>
          <w:b/>
          <w:bCs/>
        </w:rPr>
      </w:pPr>
    </w:p>
    <w:p w14:paraId="5BD008E2" w14:textId="105ACDC9" w:rsidR="003B1F09" w:rsidRPr="00630822" w:rsidRDefault="003B1F09" w:rsidP="003B1F09">
      <w:pPr>
        <w:jc w:val="center"/>
        <w:rPr>
          <w:rFonts w:asciiTheme="majorBidi" w:hAnsiTheme="majorBidi" w:cstheme="majorBidi"/>
          <w:sz w:val="56"/>
          <w:szCs w:val="56"/>
        </w:rPr>
      </w:pPr>
      <w:r w:rsidRPr="00630822">
        <w:rPr>
          <w:rFonts w:asciiTheme="majorBidi" w:hAnsiTheme="majorBidi" w:cstheme="majorBidi"/>
          <w:b/>
          <w:bCs/>
          <w:sz w:val="56"/>
          <w:szCs w:val="56"/>
        </w:rPr>
        <w:t>EMDR Training in English</w:t>
      </w:r>
      <w:r w:rsidR="00190509">
        <w:rPr>
          <w:rFonts w:asciiTheme="majorBidi" w:hAnsiTheme="majorBidi" w:cstheme="majorBidi"/>
          <w:sz w:val="56"/>
          <w:szCs w:val="56"/>
        </w:rPr>
        <w:t>-zoom</w:t>
      </w:r>
    </w:p>
    <w:p w14:paraId="56F19E24" w14:textId="0DB9C8F6" w:rsidR="003B1F09" w:rsidRDefault="003B1F09" w:rsidP="003B1F09">
      <w:pPr>
        <w:jc w:val="center"/>
        <w:rPr>
          <w:rFonts w:asciiTheme="majorBidi" w:hAnsiTheme="majorBidi" w:cstheme="majorBidi"/>
          <w:b/>
          <w:bCs/>
          <w:sz w:val="36"/>
          <w:szCs w:val="36"/>
        </w:rPr>
      </w:pPr>
      <w:r>
        <w:rPr>
          <w:rFonts w:asciiTheme="majorBidi" w:hAnsiTheme="majorBidi" w:cstheme="majorBidi"/>
          <w:b/>
          <w:bCs/>
          <w:sz w:val="36"/>
          <w:szCs w:val="36"/>
        </w:rPr>
        <w:t>taught by Dr. Gary Quinn</w:t>
      </w:r>
    </w:p>
    <w:p w14:paraId="0461F334" w14:textId="77777777" w:rsidR="0008466C" w:rsidRPr="003B1F09" w:rsidRDefault="0008466C" w:rsidP="0008466C">
      <w:pPr>
        <w:rPr>
          <w:rFonts w:asciiTheme="majorBidi" w:hAnsiTheme="majorBidi" w:cstheme="majorBidi"/>
          <w:sz w:val="19"/>
          <w:szCs w:val="19"/>
        </w:rPr>
      </w:pPr>
    </w:p>
    <w:p w14:paraId="2FD520B9" w14:textId="77777777" w:rsidR="003B1F09" w:rsidRPr="0008466C" w:rsidRDefault="003B1F09" w:rsidP="003B1F09">
      <w:pPr>
        <w:jc w:val="center"/>
        <w:rPr>
          <w:rFonts w:asciiTheme="majorBidi" w:hAnsiTheme="majorBidi" w:cstheme="majorBidi"/>
          <w:b/>
          <w:bCs/>
          <w:i/>
          <w:iCs/>
        </w:rPr>
      </w:pPr>
      <w:r w:rsidRPr="0008466C">
        <w:rPr>
          <w:rFonts w:asciiTheme="majorBidi" w:hAnsiTheme="majorBidi" w:cstheme="majorBidi"/>
          <w:b/>
          <w:bCs/>
          <w:i/>
          <w:iCs/>
        </w:rPr>
        <w:t>EMDR therapy is recognized worldwide as an effective form of trauma treatment.</w:t>
      </w:r>
    </w:p>
    <w:p w14:paraId="1E551E71" w14:textId="77777777" w:rsidR="003B1F09" w:rsidRPr="0008466C" w:rsidRDefault="003B1F09" w:rsidP="003B1F09">
      <w:pPr>
        <w:jc w:val="center"/>
        <w:rPr>
          <w:rFonts w:asciiTheme="majorBidi" w:hAnsiTheme="majorBidi" w:cstheme="majorBidi"/>
        </w:rPr>
      </w:pPr>
    </w:p>
    <w:p w14:paraId="427DA899" w14:textId="77777777" w:rsidR="003B1F09" w:rsidRPr="0008466C" w:rsidRDefault="003B1F09" w:rsidP="008B71CF">
      <w:pPr>
        <w:jc w:val="both"/>
        <w:rPr>
          <w:rFonts w:asciiTheme="majorBidi" w:hAnsiTheme="majorBidi" w:cstheme="majorBidi"/>
          <w:sz w:val="20"/>
          <w:szCs w:val="20"/>
        </w:rPr>
      </w:pPr>
      <w:r w:rsidRPr="0008466C">
        <w:rPr>
          <w:rFonts w:asciiTheme="majorBidi" w:hAnsiTheme="majorBidi" w:cstheme="majorBidi"/>
          <w:sz w:val="20"/>
          <w:szCs w:val="20"/>
        </w:rPr>
        <w:t>EMDR is a comprehensive, integrative psychotherapy that addresses the experiential contributors of a wide range of pathologies. It attends to the past experiences that have set the groundwork for pathology, the current situations that trigger dysfunctional emotions, beliefs and sensations, and the positive experience needed to enhance future adaptive behaviors and mental health.</w:t>
      </w:r>
    </w:p>
    <w:p w14:paraId="69B9BD5C" w14:textId="77777777" w:rsidR="003B1F09" w:rsidRPr="0008466C" w:rsidRDefault="003B1F09" w:rsidP="003B1F09">
      <w:pPr>
        <w:jc w:val="both"/>
        <w:rPr>
          <w:rFonts w:asciiTheme="majorBidi" w:hAnsiTheme="majorBidi" w:cstheme="majorBidi"/>
          <w:sz w:val="20"/>
          <w:szCs w:val="20"/>
        </w:rPr>
      </w:pPr>
      <w:r w:rsidRPr="0008466C">
        <w:rPr>
          <w:rFonts w:asciiTheme="majorBidi" w:hAnsiTheme="majorBidi" w:cstheme="majorBidi"/>
          <w:sz w:val="20"/>
          <w:szCs w:val="20"/>
        </w:rPr>
        <w:t>EMDR has a broad base of published case reports and controlled research that supports it as an empirically validated treatment of trauma, and it has been found to be effective in Anxiety Disorders, Depressive Disorders, and many other disorders.</w:t>
      </w:r>
    </w:p>
    <w:p w14:paraId="15A27314" w14:textId="77777777" w:rsidR="003B1F09" w:rsidRPr="0008466C" w:rsidRDefault="003B1F09" w:rsidP="003B1F09">
      <w:pPr>
        <w:rPr>
          <w:rFonts w:asciiTheme="majorBidi" w:hAnsiTheme="majorBidi" w:cstheme="majorBidi"/>
          <w:sz w:val="20"/>
          <w:szCs w:val="20"/>
        </w:rPr>
      </w:pPr>
    </w:p>
    <w:p w14:paraId="14257506" w14:textId="77777777" w:rsidR="003B1F09" w:rsidRPr="0008466C" w:rsidRDefault="003B1F09" w:rsidP="003B1F09">
      <w:pPr>
        <w:jc w:val="center"/>
        <w:rPr>
          <w:rFonts w:asciiTheme="majorBidi" w:hAnsiTheme="majorBidi" w:cstheme="majorBidi"/>
          <w:b/>
          <w:bCs/>
          <w:sz w:val="20"/>
          <w:szCs w:val="20"/>
        </w:rPr>
      </w:pPr>
      <w:r w:rsidRPr="0008466C">
        <w:rPr>
          <w:rFonts w:asciiTheme="majorBidi" w:hAnsiTheme="majorBidi" w:cstheme="majorBidi"/>
          <w:b/>
          <w:bCs/>
          <w:sz w:val="20"/>
          <w:szCs w:val="20"/>
        </w:rPr>
        <w:t>This training course is open only to </w:t>
      </w:r>
    </w:p>
    <w:p w14:paraId="399059F1" w14:textId="0F6DA002" w:rsidR="003B1F09" w:rsidRPr="0008466C" w:rsidRDefault="003B1F09" w:rsidP="0008466C">
      <w:pPr>
        <w:jc w:val="center"/>
        <w:rPr>
          <w:rFonts w:asciiTheme="majorBidi" w:hAnsiTheme="majorBidi" w:cstheme="majorBidi"/>
          <w:b/>
          <w:bCs/>
          <w:sz w:val="20"/>
          <w:szCs w:val="20"/>
        </w:rPr>
      </w:pPr>
      <w:r w:rsidRPr="0008466C">
        <w:rPr>
          <w:rFonts w:asciiTheme="majorBidi" w:hAnsiTheme="majorBidi" w:cstheme="majorBidi"/>
          <w:b/>
          <w:bCs/>
          <w:sz w:val="20"/>
          <w:szCs w:val="20"/>
        </w:rPr>
        <w:t>mental health professionals.</w:t>
      </w:r>
    </w:p>
    <w:p w14:paraId="71D74FAF" w14:textId="55E368F9" w:rsidR="003B1F09" w:rsidRPr="0008466C" w:rsidRDefault="003B1F09" w:rsidP="006D6A9D">
      <w:pPr>
        <w:jc w:val="both"/>
        <w:rPr>
          <w:rFonts w:asciiTheme="majorBidi" w:hAnsiTheme="majorBidi" w:cstheme="majorBidi"/>
          <w:sz w:val="20"/>
          <w:szCs w:val="20"/>
        </w:rPr>
      </w:pPr>
      <w:r w:rsidRPr="0008466C">
        <w:rPr>
          <w:rFonts w:asciiTheme="majorBidi" w:hAnsiTheme="majorBidi" w:cstheme="majorBidi"/>
          <w:sz w:val="20"/>
          <w:szCs w:val="20"/>
        </w:rPr>
        <w:t>Dr. Gary Quinn is a well-known psychiatrist who was personally trained and certified by Dr. Francine Shapiro, the developer of EMDR. He is a Trainer of Trainers for the EMDR Institute (USA) in Asia as well as an Accredited EMDR-Europe Trainer.</w:t>
      </w:r>
      <w:r w:rsidR="00EF04F0" w:rsidRPr="0008466C">
        <w:rPr>
          <w:rFonts w:asciiTheme="majorBidi" w:hAnsiTheme="majorBidi" w:cstheme="majorBidi"/>
          <w:sz w:val="20"/>
          <w:szCs w:val="20"/>
        </w:rPr>
        <w:t xml:space="preserve"> </w:t>
      </w:r>
      <w:r w:rsidRPr="0008466C">
        <w:rPr>
          <w:rFonts w:asciiTheme="majorBidi" w:hAnsiTheme="majorBidi" w:cstheme="majorBidi"/>
          <w:sz w:val="20"/>
          <w:szCs w:val="20"/>
        </w:rPr>
        <w:t>Dr</w:t>
      </w:r>
      <w:r w:rsidR="00EF04F0" w:rsidRPr="0008466C">
        <w:rPr>
          <w:rFonts w:asciiTheme="majorBidi" w:hAnsiTheme="majorBidi" w:cstheme="majorBidi"/>
          <w:sz w:val="20"/>
          <w:szCs w:val="20"/>
        </w:rPr>
        <w:t>.</w:t>
      </w:r>
      <w:r w:rsidRPr="0008466C">
        <w:rPr>
          <w:rFonts w:asciiTheme="majorBidi" w:hAnsiTheme="majorBidi" w:cstheme="majorBidi"/>
          <w:sz w:val="20"/>
          <w:szCs w:val="20"/>
        </w:rPr>
        <w:t xml:space="preserve"> Quinn is the Director of The Israel EMDR Institute – </w:t>
      </w:r>
      <w:hyperlink r:id="rId6" w:tgtFrame="_blank" w:history="1">
        <w:r w:rsidRPr="0008466C">
          <w:rPr>
            <w:rStyle w:val="Hyperlink"/>
            <w:rFonts w:asciiTheme="majorBidi" w:hAnsiTheme="majorBidi" w:cstheme="majorBidi"/>
            <w:sz w:val="20"/>
            <w:szCs w:val="20"/>
          </w:rPr>
          <w:t>www.emdr-israel.org</w:t>
        </w:r>
      </w:hyperlink>
      <w:r w:rsidRPr="0008466C">
        <w:rPr>
          <w:rFonts w:asciiTheme="majorBidi" w:hAnsiTheme="majorBidi" w:cstheme="majorBidi"/>
          <w:sz w:val="20"/>
          <w:szCs w:val="20"/>
        </w:rPr>
        <w:t>.</w:t>
      </w:r>
      <w:r w:rsidR="008B7BDA" w:rsidRPr="0008466C">
        <w:rPr>
          <w:rFonts w:asciiTheme="majorBidi" w:hAnsiTheme="majorBidi" w:cstheme="majorBidi"/>
          <w:sz w:val="20"/>
          <w:szCs w:val="20"/>
        </w:rPr>
        <w:t xml:space="preserve"> He has developed 2 unique stabilization techniques that are used world-wide: ISP® Immediate Stabilization Procedure after man-made, natural disasters in trauma. SCP-C Self Care Procedure for Coronavirus for future anxieties and fears.</w:t>
      </w:r>
    </w:p>
    <w:p w14:paraId="6C18E44F" w14:textId="77777777" w:rsidR="00FE2A69" w:rsidRPr="0008466C" w:rsidRDefault="00FE2A69" w:rsidP="006D6A9D">
      <w:pPr>
        <w:jc w:val="both"/>
        <w:rPr>
          <w:rFonts w:asciiTheme="majorBidi" w:hAnsiTheme="majorBidi" w:cstheme="majorBidi"/>
          <w:sz w:val="20"/>
          <w:szCs w:val="20"/>
        </w:rPr>
      </w:pPr>
    </w:p>
    <w:p w14:paraId="11FB8EBB" w14:textId="77777777" w:rsidR="003B1F09" w:rsidRPr="0008466C" w:rsidRDefault="003B1F09" w:rsidP="003B1F09">
      <w:pPr>
        <w:jc w:val="both"/>
        <w:rPr>
          <w:rFonts w:asciiTheme="majorBidi" w:hAnsiTheme="majorBidi" w:cstheme="majorBidi"/>
          <w:sz w:val="20"/>
          <w:szCs w:val="20"/>
        </w:rPr>
      </w:pPr>
      <w:r w:rsidRPr="0008466C">
        <w:rPr>
          <w:rFonts w:asciiTheme="majorBidi" w:hAnsiTheme="majorBidi" w:cstheme="majorBidi"/>
          <w:sz w:val="20"/>
          <w:szCs w:val="20"/>
        </w:rPr>
        <w:t>The EMDR training course consists of lectures, demonstrations, and video tapes. There is also a large interactive component where each clinician participates in a small supervised group in the role of both therapist and client.</w:t>
      </w:r>
    </w:p>
    <w:p w14:paraId="7A9F624A" w14:textId="77777777" w:rsidR="003B1F09" w:rsidRPr="0008466C" w:rsidRDefault="003B1F09" w:rsidP="003B1F09">
      <w:pPr>
        <w:rPr>
          <w:rFonts w:asciiTheme="majorBidi" w:hAnsiTheme="majorBidi" w:cstheme="majorBidi"/>
          <w:sz w:val="20"/>
          <w:szCs w:val="20"/>
        </w:rPr>
      </w:pPr>
    </w:p>
    <w:p w14:paraId="4F8AA03A" w14:textId="71E421A4" w:rsidR="003B1F09" w:rsidRDefault="003B1F09" w:rsidP="00826A5D">
      <w:pPr>
        <w:tabs>
          <w:tab w:val="left" w:pos="1418"/>
        </w:tabs>
        <w:ind w:left="1418" w:hanging="1418"/>
        <w:rPr>
          <w:rFonts w:asciiTheme="majorBidi" w:hAnsiTheme="majorBidi" w:cstheme="majorBidi"/>
          <w:sz w:val="28"/>
          <w:szCs w:val="28"/>
        </w:rPr>
      </w:pPr>
      <w:r w:rsidRPr="00853FE6">
        <w:rPr>
          <w:rFonts w:asciiTheme="majorBidi" w:hAnsiTheme="majorBidi" w:cstheme="majorBidi"/>
          <w:b/>
          <w:bCs/>
          <w:sz w:val="28"/>
          <w:szCs w:val="28"/>
        </w:rPr>
        <w:t>When</w:t>
      </w:r>
      <w:r w:rsidRPr="00853FE6">
        <w:rPr>
          <w:rFonts w:asciiTheme="majorBidi" w:hAnsiTheme="majorBidi" w:cstheme="majorBidi"/>
          <w:sz w:val="28"/>
          <w:szCs w:val="28"/>
        </w:rPr>
        <w:t>:  </w:t>
      </w:r>
      <w:r w:rsidRPr="00853FE6">
        <w:rPr>
          <w:rFonts w:asciiTheme="majorBidi" w:hAnsiTheme="majorBidi" w:cstheme="majorBidi"/>
          <w:sz w:val="28"/>
          <w:szCs w:val="28"/>
        </w:rPr>
        <w:tab/>
      </w:r>
      <w:r w:rsidRPr="00853FE6">
        <w:rPr>
          <w:rFonts w:asciiTheme="majorBidi" w:hAnsiTheme="majorBidi" w:cstheme="majorBidi"/>
          <w:sz w:val="28"/>
          <w:szCs w:val="28"/>
          <w:u w:val="single"/>
        </w:rPr>
        <w:t>Part One</w:t>
      </w:r>
      <w:r w:rsidRPr="00853FE6">
        <w:rPr>
          <w:rFonts w:asciiTheme="majorBidi" w:hAnsiTheme="majorBidi" w:cstheme="majorBidi"/>
          <w:sz w:val="28"/>
          <w:szCs w:val="28"/>
        </w:rPr>
        <w:t> </w:t>
      </w:r>
      <w:r w:rsidR="007A3A6A">
        <w:rPr>
          <w:rFonts w:asciiTheme="majorBidi" w:hAnsiTheme="majorBidi" w:cstheme="majorBidi"/>
          <w:sz w:val="28"/>
          <w:szCs w:val="28"/>
        </w:rPr>
        <w:t>–</w:t>
      </w:r>
      <w:r w:rsidR="00853FE6" w:rsidRPr="00853FE6">
        <w:rPr>
          <w:rFonts w:asciiTheme="majorBidi" w:hAnsiTheme="majorBidi" w:cstheme="majorBidi"/>
          <w:sz w:val="28"/>
          <w:szCs w:val="28"/>
        </w:rPr>
        <w:t xml:space="preserve"> </w:t>
      </w:r>
      <w:r w:rsidR="006E5979">
        <w:rPr>
          <w:rFonts w:asciiTheme="majorBidi" w:hAnsiTheme="majorBidi" w:cstheme="majorBidi"/>
          <w:sz w:val="28"/>
          <w:szCs w:val="28"/>
        </w:rPr>
        <w:t>April</w:t>
      </w:r>
      <w:r w:rsidR="00C7701E">
        <w:rPr>
          <w:rFonts w:asciiTheme="majorBidi" w:hAnsiTheme="majorBidi" w:cstheme="majorBidi"/>
          <w:sz w:val="28"/>
          <w:szCs w:val="28"/>
        </w:rPr>
        <w:t xml:space="preserve"> </w:t>
      </w:r>
      <w:r w:rsidR="00826A5D">
        <w:rPr>
          <w:rFonts w:asciiTheme="majorBidi" w:hAnsiTheme="majorBidi" w:cstheme="majorBidi"/>
          <w:sz w:val="28"/>
          <w:szCs w:val="28"/>
        </w:rPr>
        <w:t>25</w:t>
      </w:r>
      <w:r w:rsidR="00ED3776">
        <w:rPr>
          <w:rFonts w:asciiTheme="majorBidi" w:hAnsiTheme="majorBidi" w:cstheme="majorBidi"/>
          <w:sz w:val="28"/>
          <w:szCs w:val="28"/>
        </w:rPr>
        <w:t>,</w:t>
      </w:r>
      <w:r w:rsidR="00EE3E74">
        <w:rPr>
          <w:rFonts w:asciiTheme="majorBidi" w:hAnsiTheme="majorBidi" w:cstheme="majorBidi"/>
          <w:sz w:val="28"/>
          <w:szCs w:val="28"/>
        </w:rPr>
        <w:t xml:space="preserve">26,27,2021 </w:t>
      </w:r>
      <w:r w:rsidR="00826A5D">
        <w:rPr>
          <w:rFonts w:asciiTheme="majorBidi" w:hAnsiTheme="majorBidi" w:cstheme="majorBidi"/>
          <w:sz w:val="28"/>
          <w:szCs w:val="28"/>
        </w:rPr>
        <w:t xml:space="preserve"> </w:t>
      </w:r>
    </w:p>
    <w:p w14:paraId="1431A7EA" w14:textId="1E3CE844" w:rsidR="00ED3776" w:rsidRPr="00853FE6" w:rsidRDefault="00ED3776" w:rsidP="00826A5D">
      <w:pPr>
        <w:tabs>
          <w:tab w:val="left" w:pos="1418"/>
        </w:tabs>
        <w:ind w:left="1418" w:hanging="1418"/>
        <w:rPr>
          <w:rFonts w:asciiTheme="majorBidi" w:hAnsiTheme="majorBidi" w:cstheme="majorBidi"/>
          <w:sz w:val="28"/>
          <w:szCs w:val="28"/>
        </w:rPr>
      </w:pPr>
      <w:r>
        <w:rPr>
          <w:rFonts w:asciiTheme="majorBidi" w:hAnsiTheme="majorBidi" w:cstheme="majorBidi"/>
          <w:sz w:val="28"/>
          <w:szCs w:val="28"/>
        </w:rPr>
        <w:t xml:space="preserve">                   </w:t>
      </w:r>
      <w:r w:rsidRPr="006D6A9D">
        <w:rPr>
          <w:rFonts w:asciiTheme="majorBidi" w:hAnsiTheme="majorBidi" w:cstheme="majorBidi"/>
          <w:sz w:val="28"/>
          <w:szCs w:val="28"/>
        </w:rPr>
        <w:t>Consultation</w:t>
      </w:r>
      <w:r>
        <w:rPr>
          <w:rFonts w:asciiTheme="majorBidi" w:hAnsiTheme="majorBidi" w:cstheme="majorBidi"/>
          <w:sz w:val="28"/>
          <w:szCs w:val="28"/>
        </w:rPr>
        <w:t xml:space="preserve"> </w:t>
      </w:r>
      <w:r w:rsidRPr="006D6A9D">
        <w:rPr>
          <w:rFonts w:asciiTheme="majorBidi" w:hAnsiTheme="majorBidi" w:cstheme="majorBidi"/>
          <w:sz w:val="28"/>
          <w:szCs w:val="28"/>
        </w:rPr>
        <w:t>group</w:t>
      </w:r>
      <w:r>
        <w:rPr>
          <w:rFonts w:asciiTheme="majorBidi" w:hAnsiTheme="majorBidi" w:cstheme="majorBidi"/>
          <w:sz w:val="28"/>
          <w:szCs w:val="28"/>
        </w:rPr>
        <w:t xml:space="preserve">s </w:t>
      </w:r>
      <w:r w:rsidRPr="006D6A9D">
        <w:rPr>
          <w:rFonts w:asciiTheme="majorBidi" w:hAnsiTheme="majorBidi" w:cstheme="majorBidi"/>
          <w:sz w:val="28"/>
          <w:szCs w:val="28"/>
        </w:rPr>
        <w:t xml:space="preserve"> </w:t>
      </w:r>
      <w:r w:rsidR="006E5979">
        <w:rPr>
          <w:rFonts w:asciiTheme="majorBidi" w:hAnsiTheme="majorBidi" w:cstheme="majorBidi"/>
          <w:sz w:val="28"/>
          <w:szCs w:val="28"/>
        </w:rPr>
        <w:t>May</w:t>
      </w:r>
      <w:r>
        <w:rPr>
          <w:rFonts w:asciiTheme="majorBidi" w:hAnsiTheme="majorBidi" w:cstheme="majorBidi"/>
          <w:sz w:val="28"/>
          <w:szCs w:val="28"/>
        </w:rPr>
        <w:t xml:space="preserve"> </w:t>
      </w:r>
      <w:r w:rsidR="00826A5D">
        <w:rPr>
          <w:rFonts w:asciiTheme="majorBidi" w:hAnsiTheme="majorBidi" w:cstheme="majorBidi"/>
          <w:sz w:val="28"/>
          <w:szCs w:val="28"/>
        </w:rPr>
        <w:t>1</w:t>
      </w:r>
      <w:r w:rsidR="006E5979">
        <w:rPr>
          <w:rFonts w:asciiTheme="majorBidi" w:hAnsiTheme="majorBidi" w:cstheme="majorBidi"/>
          <w:sz w:val="28"/>
          <w:szCs w:val="28"/>
        </w:rPr>
        <w:t>1, 25</w:t>
      </w:r>
      <w:r>
        <w:rPr>
          <w:rFonts w:asciiTheme="majorBidi" w:hAnsiTheme="majorBidi" w:cstheme="majorBidi"/>
          <w:sz w:val="28"/>
          <w:szCs w:val="28"/>
        </w:rPr>
        <w:t xml:space="preserve"> 202</w:t>
      </w:r>
      <w:r w:rsidR="006E5979">
        <w:rPr>
          <w:rFonts w:asciiTheme="majorBidi" w:hAnsiTheme="majorBidi" w:cstheme="majorBidi"/>
          <w:sz w:val="28"/>
          <w:szCs w:val="28"/>
        </w:rPr>
        <w:t>1</w:t>
      </w:r>
      <w:r>
        <w:rPr>
          <w:rFonts w:asciiTheme="majorBidi" w:hAnsiTheme="majorBidi" w:cstheme="majorBidi"/>
          <w:sz w:val="28"/>
          <w:szCs w:val="28"/>
        </w:rPr>
        <w:t xml:space="preserve"> /  </w:t>
      </w:r>
      <w:r w:rsidR="006E5979">
        <w:rPr>
          <w:rFonts w:asciiTheme="majorBidi" w:hAnsiTheme="majorBidi" w:cstheme="majorBidi"/>
          <w:sz w:val="28"/>
          <w:szCs w:val="28"/>
        </w:rPr>
        <w:t>June</w:t>
      </w:r>
      <w:r>
        <w:rPr>
          <w:rFonts w:asciiTheme="majorBidi" w:hAnsiTheme="majorBidi" w:cstheme="majorBidi"/>
          <w:sz w:val="28"/>
          <w:szCs w:val="28"/>
        </w:rPr>
        <w:t xml:space="preserve"> 8  202</w:t>
      </w:r>
      <w:r w:rsidR="006E5979">
        <w:rPr>
          <w:rFonts w:asciiTheme="majorBidi" w:hAnsiTheme="majorBidi" w:cstheme="majorBidi"/>
          <w:sz w:val="28"/>
          <w:szCs w:val="28"/>
        </w:rPr>
        <w:t>1</w:t>
      </w:r>
    </w:p>
    <w:p w14:paraId="5003837D" w14:textId="3EC396F9" w:rsidR="0090729A" w:rsidRDefault="003B1F09" w:rsidP="00ED3776">
      <w:pPr>
        <w:tabs>
          <w:tab w:val="left" w:pos="1418"/>
        </w:tabs>
        <w:ind w:left="1418" w:hanging="1418"/>
        <w:rPr>
          <w:rFonts w:asciiTheme="majorBidi" w:hAnsiTheme="majorBidi" w:cstheme="majorBidi"/>
          <w:sz w:val="28"/>
          <w:szCs w:val="28"/>
        </w:rPr>
      </w:pPr>
      <w:r w:rsidRPr="00853FE6">
        <w:rPr>
          <w:rFonts w:asciiTheme="majorBidi" w:hAnsiTheme="majorBidi" w:cstheme="majorBidi"/>
          <w:sz w:val="28"/>
          <w:szCs w:val="28"/>
        </w:rPr>
        <w:t> </w:t>
      </w:r>
      <w:r w:rsidRPr="00853FE6">
        <w:rPr>
          <w:rFonts w:asciiTheme="majorBidi" w:hAnsiTheme="majorBidi" w:cstheme="majorBidi"/>
          <w:sz w:val="28"/>
          <w:szCs w:val="28"/>
        </w:rPr>
        <w:tab/>
      </w:r>
      <w:r w:rsidRPr="00853FE6">
        <w:rPr>
          <w:rFonts w:asciiTheme="majorBidi" w:hAnsiTheme="majorBidi" w:cstheme="majorBidi"/>
          <w:sz w:val="28"/>
          <w:szCs w:val="28"/>
        </w:rPr>
        <w:tab/>
      </w:r>
      <w:r w:rsidRPr="00853FE6">
        <w:rPr>
          <w:rFonts w:asciiTheme="majorBidi" w:hAnsiTheme="majorBidi" w:cstheme="majorBidi"/>
          <w:sz w:val="28"/>
          <w:szCs w:val="28"/>
          <w:u w:val="single"/>
        </w:rPr>
        <w:t>Part Two</w:t>
      </w:r>
      <w:r w:rsidR="00853FE6" w:rsidRPr="00853FE6">
        <w:rPr>
          <w:rFonts w:asciiTheme="majorBidi" w:hAnsiTheme="majorBidi" w:cstheme="majorBidi"/>
          <w:sz w:val="28"/>
          <w:szCs w:val="28"/>
          <w:u w:val="single"/>
        </w:rPr>
        <w:t>​</w:t>
      </w:r>
      <w:r w:rsidRPr="00853FE6">
        <w:rPr>
          <w:rFonts w:asciiTheme="majorBidi" w:hAnsiTheme="majorBidi" w:cstheme="majorBidi"/>
          <w:sz w:val="28"/>
          <w:szCs w:val="28"/>
        </w:rPr>
        <w:t xml:space="preserve"> </w:t>
      </w:r>
      <w:r w:rsidR="007A3A6A">
        <w:rPr>
          <w:rFonts w:asciiTheme="majorBidi" w:hAnsiTheme="majorBidi" w:cstheme="majorBidi"/>
          <w:sz w:val="28"/>
          <w:szCs w:val="28"/>
        </w:rPr>
        <w:t>–</w:t>
      </w:r>
      <w:r w:rsidR="00853FE6">
        <w:rPr>
          <w:rFonts w:asciiTheme="majorBidi" w:hAnsiTheme="majorBidi" w:cstheme="majorBidi"/>
          <w:sz w:val="28"/>
          <w:szCs w:val="28"/>
        </w:rPr>
        <w:t xml:space="preserve"> </w:t>
      </w:r>
      <w:r w:rsidR="006E5979">
        <w:rPr>
          <w:rFonts w:asciiTheme="majorBidi" w:hAnsiTheme="majorBidi" w:cstheme="majorBidi"/>
          <w:sz w:val="28"/>
          <w:szCs w:val="28"/>
        </w:rPr>
        <w:t>June</w:t>
      </w:r>
      <w:r w:rsidR="00254E9B">
        <w:rPr>
          <w:rFonts w:asciiTheme="majorBidi" w:hAnsiTheme="majorBidi" w:cstheme="majorBidi"/>
          <w:sz w:val="28"/>
          <w:szCs w:val="28"/>
        </w:rPr>
        <w:t xml:space="preserve"> </w:t>
      </w:r>
      <w:r w:rsidR="006E5979">
        <w:rPr>
          <w:rFonts w:asciiTheme="majorBidi" w:hAnsiTheme="majorBidi" w:cstheme="majorBidi"/>
          <w:sz w:val="28"/>
          <w:szCs w:val="28"/>
        </w:rPr>
        <w:t>20,2</w:t>
      </w:r>
      <w:r w:rsidR="00D75CFF">
        <w:rPr>
          <w:rFonts w:asciiTheme="majorBidi" w:hAnsiTheme="majorBidi" w:cstheme="majorBidi"/>
          <w:sz w:val="28"/>
          <w:szCs w:val="28"/>
        </w:rPr>
        <w:t>1</w:t>
      </w:r>
      <w:r w:rsidR="006E5979">
        <w:rPr>
          <w:rFonts w:asciiTheme="majorBidi" w:hAnsiTheme="majorBidi" w:cstheme="majorBidi"/>
          <w:sz w:val="28"/>
          <w:szCs w:val="28"/>
        </w:rPr>
        <w:t>,2</w:t>
      </w:r>
      <w:r w:rsidR="00D75CFF">
        <w:rPr>
          <w:rFonts w:asciiTheme="majorBidi" w:hAnsiTheme="majorBidi" w:cstheme="majorBidi"/>
          <w:sz w:val="28"/>
          <w:szCs w:val="28"/>
        </w:rPr>
        <w:t>2</w:t>
      </w:r>
      <w:r w:rsidR="007A3A6A">
        <w:rPr>
          <w:rFonts w:asciiTheme="majorBidi" w:hAnsiTheme="majorBidi" w:cstheme="majorBidi"/>
          <w:sz w:val="28"/>
          <w:szCs w:val="28"/>
        </w:rPr>
        <w:t>, 20</w:t>
      </w:r>
      <w:r w:rsidR="0090729A">
        <w:rPr>
          <w:rFonts w:asciiTheme="majorBidi" w:hAnsiTheme="majorBidi" w:cstheme="majorBidi"/>
          <w:sz w:val="28"/>
          <w:szCs w:val="28"/>
        </w:rPr>
        <w:t>2</w:t>
      </w:r>
      <w:r w:rsidR="00ED3776">
        <w:rPr>
          <w:rFonts w:asciiTheme="majorBidi" w:hAnsiTheme="majorBidi" w:cstheme="majorBidi"/>
          <w:sz w:val="28"/>
          <w:szCs w:val="28"/>
        </w:rPr>
        <w:t>1</w:t>
      </w:r>
    </w:p>
    <w:p w14:paraId="31D83731" w14:textId="7C775F71" w:rsidR="00ED3776" w:rsidRPr="00853FE6" w:rsidRDefault="00ED3776" w:rsidP="00ED3776">
      <w:pPr>
        <w:tabs>
          <w:tab w:val="left" w:pos="1418"/>
        </w:tabs>
        <w:ind w:left="1418" w:hanging="1418"/>
        <w:rPr>
          <w:rFonts w:asciiTheme="majorBidi" w:hAnsiTheme="majorBidi" w:cstheme="majorBidi"/>
          <w:sz w:val="28"/>
          <w:szCs w:val="28"/>
        </w:rPr>
      </w:pPr>
      <w:r>
        <w:rPr>
          <w:rFonts w:asciiTheme="majorBidi" w:hAnsiTheme="majorBidi" w:cstheme="majorBidi"/>
          <w:sz w:val="28"/>
          <w:szCs w:val="28"/>
        </w:rPr>
        <w:t xml:space="preserve">                   </w:t>
      </w:r>
      <w:r w:rsidRPr="006D6A9D">
        <w:rPr>
          <w:rFonts w:asciiTheme="majorBidi" w:hAnsiTheme="majorBidi" w:cstheme="majorBidi"/>
          <w:sz w:val="28"/>
          <w:szCs w:val="28"/>
        </w:rPr>
        <w:t>Consultation</w:t>
      </w:r>
      <w:r>
        <w:rPr>
          <w:rFonts w:asciiTheme="majorBidi" w:hAnsiTheme="majorBidi" w:cstheme="majorBidi"/>
          <w:sz w:val="28"/>
          <w:szCs w:val="28"/>
        </w:rPr>
        <w:t xml:space="preserve"> </w:t>
      </w:r>
      <w:r w:rsidRPr="006D6A9D">
        <w:rPr>
          <w:rFonts w:asciiTheme="majorBidi" w:hAnsiTheme="majorBidi" w:cstheme="majorBidi"/>
          <w:sz w:val="28"/>
          <w:szCs w:val="28"/>
        </w:rPr>
        <w:t>group</w:t>
      </w:r>
      <w:r>
        <w:rPr>
          <w:rFonts w:asciiTheme="majorBidi" w:hAnsiTheme="majorBidi" w:cstheme="majorBidi"/>
          <w:sz w:val="28"/>
          <w:szCs w:val="28"/>
        </w:rPr>
        <w:t xml:space="preserve">s </w:t>
      </w:r>
      <w:r w:rsidRPr="006D6A9D">
        <w:rPr>
          <w:rFonts w:asciiTheme="majorBidi" w:hAnsiTheme="majorBidi" w:cstheme="majorBidi"/>
          <w:sz w:val="28"/>
          <w:szCs w:val="28"/>
        </w:rPr>
        <w:t xml:space="preserve"> </w:t>
      </w:r>
      <w:r w:rsidR="006E5979">
        <w:rPr>
          <w:rFonts w:asciiTheme="majorBidi" w:hAnsiTheme="majorBidi" w:cstheme="majorBidi"/>
          <w:sz w:val="28"/>
          <w:szCs w:val="28"/>
        </w:rPr>
        <w:t>July</w:t>
      </w:r>
      <w:r>
        <w:rPr>
          <w:rFonts w:asciiTheme="majorBidi" w:hAnsiTheme="majorBidi" w:cstheme="majorBidi"/>
          <w:sz w:val="28"/>
          <w:szCs w:val="28"/>
        </w:rPr>
        <w:t xml:space="preserve"> </w:t>
      </w:r>
      <w:r w:rsidR="006E5979">
        <w:rPr>
          <w:rFonts w:asciiTheme="majorBidi" w:hAnsiTheme="majorBidi" w:cstheme="majorBidi"/>
          <w:sz w:val="28"/>
          <w:szCs w:val="28"/>
        </w:rPr>
        <w:t>6,30</w:t>
      </w:r>
      <w:r>
        <w:rPr>
          <w:rFonts w:asciiTheme="majorBidi" w:hAnsiTheme="majorBidi" w:cstheme="majorBidi"/>
          <w:sz w:val="28"/>
          <w:szCs w:val="28"/>
        </w:rPr>
        <w:t xml:space="preserve"> 2021 /  </w:t>
      </w:r>
      <w:r w:rsidR="006E5979">
        <w:rPr>
          <w:rFonts w:asciiTheme="majorBidi" w:hAnsiTheme="majorBidi" w:cstheme="majorBidi"/>
          <w:sz w:val="28"/>
          <w:szCs w:val="28"/>
        </w:rPr>
        <w:t>August</w:t>
      </w:r>
      <w:r>
        <w:rPr>
          <w:rFonts w:asciiTheme="majorBidi" w:hAnsiTheme="majorBidi" w:cstheme="majorBidi"/>
          <w:sz w:val="28"/>
          <w:szCs w:val="28"/>
        </w:rPr>
        <w:t xml:space="preserve"> </w:t>
      </w:r>
      <w:r w:rsidR="006E5979">
        <w:rPr>
          <w:rFonts w:asciiTheme="majorBidi" w:hAnsiTheme="majorBidi" w:cstheme="majorBidi"/>
          <w:sz w:val="28"/>
          <w:szCs w:val="28"/>
        </w:rPr>
        <w:t>3</w:t>
      </w:r>
      <w:r>
        <w:rPr>
          <w:rFonts w:asciiTheme="majorBidi" w:hAnsiTheme="majorBidi" w:cstheme="majorBidi"/>
          <w:sz w:val="28"/>
          <w:szCs w:val="28"/>
        </w:rPr>
        <w:t xml:space="preserve"> 2021</w:t>
      </w:r>
    </w:p>
    <w:p w14:paraId="4ECA120A" w14:textId="77777777" w:rsidR="00ED3776" w:rsidRDefault="00ED3776" w:rsidP="00ED3776">
      <w:pPr>
        <w:tabs>
          <w:tab w:val="left" w:pos="1418"/>
        </w:tabs>
        <w:rPr>
          <w:rFonts w:asciiTheme="majorBidi" w:hAnsiTheme="majorBidi" w:cstheme="majorBidi"/>
          <w:sz w:val="28"/>
          <w:szCs w:val="28"/>
        </w:rPr>
      </w:pPr>
    </w:p>
    <w:p w14:paraId="3922EF29" w14:textId="083D08CF" w:rsidR="00853FE6" w:rsidRDefault="003B1F09" w:rsidP="00620F56">
      <w:pPr>
        <w:tabs>
          <w:tab w:val="left" w:pos="1418"/>
        </w:tabs>
        <w:ind w:left="1418" w:hanging="1418"/>
        <w:rPr>
          <w:rFonts w:asciiTheme="majorBidi" w:hAnsiTheme="majorBidi" w:cstheme="majorBidi"/>
          <w:sz w:val="28"/>
          <w:szCs w:val="28"/>
        </w:rPr>
      </w:pPr>
      <w:r w:rsidRPr="00853FE6">
        <w:rPr>
          <w:rFonts w:asciiTheme="majorBidi" w:hAnsiTheme="majorBidi" w:cstheme="majorBidi"/>
          <w:b/>
          <w:bCs/>
          <w:sz w:val="28"/>
          <w:szCs w:val="28"/>
        </w:rPr>
        <w:t>Time:</w:t>
      </w:r>
      <w:r w:rsidRPr="00853FE6">
        <w:rPr>
          <w:rFonts w:asciiTheme="majorBidi" w:hAnsiTheme="majorBidi" w:cstheme="majorBidi"/>
          <w:sz w:val="28"/>
          <w:szCs w:val="28"/>
        </w:rPr>
        <w:t xml:space="preserve">     </w:t>
      </w:r>
      <w:r w:rsidRPr="00853FE6">
        <w:rPr>
          <w:rFonts w:asciiTheme="majorBidi" w:hAnsiTheme="majorBidi" w:cstheme="majorBidi"/>
          <w:sz w:val="28"/>
          <w:szCs w:val="28"/>
        </w:rPr>
        <w:tab/>
      </w:r>
      <w:r w:rsidR="008E1514">
        <w:rPr>
          <w:rFonts w:asciiTheme="majorBidi" w:hAnsiTheme="majorBidi" w:cstheme="majorBidi"/>
          <w:sz w:val="28"/>
          <w:szCs w:val="28"/>
        </w:rPr>
        <w:t>C</w:t>
      </w:r>
      <w:r w:rsidR="00620F56">
        <w:rPr>
          <w:rFonts w:asciiTheme="majorBidi" w:hAnsiTheme="majorBidi" w:cstheme="majorBidi"/>
          <w:sz w:val="28"/>
          <w:szCs w:val="28"/>
        </w:rPr>
        <w:t>ourse:</w:t>
      </w:r>
      <w:r w:rsidRPr="00853FE6">
        <w:rPr>
          <w:rFonts w:asciiTheme="majorBidi" w:hAnsiTheme="majorBidi" w:cstheme="majorBidi"/>
          <w:sz w:val="28"/>
          <w:szCs w:val="28"/>
        </w:rPr>
        <w:t>9:00 am until 6:00 pm</w:t>
      </w:r>
    </w:p>
    <w:p w14:paraId="0C3DD675" w14:textId="77777777" w:rsidR="00620F56" w:rsidRPr="008B71CF" w:rsidRDefault="00620F56" w:rsidP="00620F56">
      <w:pPr>
        <w:tabs>
          <w:tab w:val="left" w:pos="1418"/>
        </w:tabs>
        <w:ind w:left="1418" w:hanging="1418"/>
        <w:rPr>
          <w:rFonts w:asciiTheme="majorBidi" w:hAnsiTheme="majorBidi" w:cstheme="majorBidi"/>
          <w:sz w:val="28"/>
          <w:szCs w:val="28"/>
        </w:rPr>
      </w:pPr>
      <w:r>
        <w:rPr>
          <w:rFonts w:asciiTheme="majorBidi" w:hAnsiTheme="majorBidi" w:cstheme="majorBidi"/>
          <w:sz w:val="28"/>
          <w:szCs w:val="28"/>
        </w:rPr>
        <w:t xml:space="preserve">                   </w:t>
      </w:r>
      <w:r w:rsidRPr="006D6A9D">
        <w:rPr>
          <w:rFonts w:asciiTheme="majorBidi" w:hAnsiTheme="majorBidi" w:cstheme="majorBidi"/>
          <w:sz w:val="28"/>
          <w:szCs w:val="28"/>
        </w:rPr>
        <w:t>Consultation</w:t>
      </w:r>
      <w:r>
        <w:rPr>
          <w:rFonts w:asciiTheme="majorBidi" w:hAnsiTheme="majorBidi" w:cstheme="majorBidi"/>
          <w:sz w:val="28"/>
          <w:szCs w:val="28"/>
        </w:rPr>
        <w:t xml:space="preserve"> </w:t>
      </w:r>
      <w:r w:rsidRPr="006D6A9D">
        <w:rPr>
          <w:rFonts w:asciiTheme="majorBidi" w:hAnsiTheme="majorBidi" w:cstheme="majorBidi"/>
          <w:sz w:val="28"/>
          <w:szCs w:val="28"/>
        </w:rPr>
        <w:t>group</w:t>
      </w:r>
      <w:r>
        <w:rPr>
          <w:rFonts w:asciiTheme="majorBidi" w:hAnsiTheme="majorBidi" w:cstheme="majorBidi"/>
          <w:sz w:val="28"/>
          <w:szCs w:val="28"/>
        </w:rPr>
        <w:t xml:space="preserve">s </w:t>
      </w:r>
      <w:r w:rsidRPr="006D6A9D">
        <w:rPr>
          <w:rFonts w:asciiTheme="majorBidi" w:hAnsiTheme="majorBidi" w:cstheme="majorBidi"/>
          <w:sz w:val="28"/>
          <w:szCs w:val="28"/>
        </w:rPr>
        <w:t xml:space="preserve"> </w:t>
      </w:r>
      <w:r>
        <w:rPr>
          <w:rFonts w:asciiTheme="majorBidi" w:hAnsiTheme="majorBidi" w:cstheme="majorBidi"/>
          <w:sz w:val="28"/>
          <w:szCs w:val="28"/>
        </w:rPr>
        <w:t>09:00-11:00</w:t>
      </w:r>
    </w:p>
    <w:p w14:paraId="3B5902D2" w14:textId="1ED12B5B" w:rsidR="006D6A9D" w:rsidRPr="006D6A9D" w:rsidRDefault="003B1F09" w:rsidP="00D81E52">
      <w:pPr>
        <w:tabs>
          <w:tab w:val="left" w:pos="1418"/>
        </w:tabs>
        <w:ind w:left="1418" w:hanging="1418"/>
        <w:rPr>
          <w:rFonts w:asciiTheme="majorBidi" w:hAnsiTheme="majorBidi" w:cstheme="majorBidi"/>
          <w:sz w:val="28"/>
          <w:szCs w:val="28"/>
        </w:rPr>
      </w:pPr>
      <w:r w:rsidRPr="00853FE6">
        <w:rPr>
          <w:rFonts w:asciiTheme="majorBidi" w:hAnsiTheme="majorBidi" w:cstheme="majorBidi"/>
          <w:b/>
          <w:bCs/>
          <w:sz w:val="28"/>
          <w:szCs w:val="28"/>
        </w:rPr>
        <w:t>Location:</w:t>
      </w:r>
      <w:r w:rsidRPr="00853FE6">
        <w:rPr>
          <w:rFonts w:asciiTheme="majorBidi" w:hAnsiTheme="majorBidi" w:cstheme="majorBidi"/>
          <w:sz w:val="28"/>
          <w:szCs w:val="28"/>
        </w:rPr>
        <w:t> </w:t>
      </w:r>
      <w:r w:rsidRPr="00853FE6">
        <w:rPr>
          <w:rFonts w:asciiTheme="majorBidi" w:hAnsiTheme="majorBidi" w:cstheme="majorBidi"/>
          <w:sz w:val="28"/>
          <w:szCs w:val="28"/>
        </w:rPr>
        <w:tab/>
      </w:r>
      <w:r w:rsidR="00190509">
        <w:rPr>
          <w:rFonts w:asciiTheme="majorBidi" w:hAnsiTheme="majorBidi" w:cstheme="majorBidi"/>
          <w:sz w:val="28"/>
          <w:szCs w:val="28"/>
        </w:rPr>
        <w:t>ZOOM</w:t>
      </w:r>
      <w:r w:rsidR="00D81E52">
        <w:rPr>
          <w:rFonts w:asciiTheme="majorBidi" w:hAnsiTheme="majorBidi" w:cstheme="majorBidi"/>
          <w:sz w:val="28"/>
          <w:szCs w:val="28"/>
        </w:rPr>
        <w:t xml:space="preserve"> </w:t>
      </w:r>
      <w:r w:rsidR="00501640" w:rsidRPr="00501640">
        <w:rPr>
          <w:rFonts w:asciiTheme="majorBidi" w:hAnsiTheme="majorBidi" w:cstheme="majorBidi"/>
          <w:sz w:val="28"/>
          <w:szCs w:val="28"/>
        </w:rPr>
        <w:t xml:space="preserve">  </w:t>
      </w:r>
    </w:p>
    <w:p w14:paraId="60CE1498" w14:textId="77777777" w:rsidR="001C5BA7" w:rsidRDefault="006D6A9D" w:rsidP="00ED3776">
      <w:pPr>
        <w:ind w:left="1418" w:hanging="1418"/>
        <w:rPr>
          <w:rFonts w:asciiTheme="majorBidi" w:hAnsiTheme="majorBidi" w:cstheme="majorBidi"/>
          <w:sz w:val="28"/>
          <w:szCs w:val="28"/>
        </w:rPr>
      </w:pPr>
      <w:r w:rsidRPr="00BF4D66">
        <w:rPr>
          <w:rFonts w:asciiTheme="majorBidi" w:hAnsiTheme="majorBidi" w:cstheme="majorBidi"/>
          <w:b/>
          <w:bCs/>
          <w:sz w:val="28"/>
          <w:szCs w:val="28"/>
        </w:rPr>
        <w:t xml:space="preserve">Cost:  </w:t>
      </w:r>
      <w:r w:rsidRPr="00BF4D66">
        <w:rPr>
          <w:rFonts w:asciiTheme="majorBidi" w:hAnsiTheme="majorBidi" w:cstheme="majorBidi"/>
          <w:b/>
          <w:bCs/>
          <w:sz w:val="28"/>
          <w:szCs w:val="28"/>
        </w:rPr>
        <w:tab/>
      </w:r>
      <w:r w:rsidR="001C5BA7">
        <w:rPr>
          <w:rFonts w:asciiTheme="majorBidi" w:hAnsiTheme="majorBidi" w:cstheme="majorBidi"/>
          <w:sz w:val="28"/>
          <w:szCs w:val="28"/>
        </w:rPr>
        <w:t>for parts 1 &amp; 2 6,000 nis</w:t>
      </w:r>
    </w:p>
    <w:p w14:paraId="5CF8F10B" w14:textId="77777777" w:rsidR="006D6A9D" w:rsidRPr="006D6A9D" w:rsidRDefault="001C5BA7" w:rsidP="001C5BA7">
      <w:pPr>
        <w:ind w:left="1418" w:hanging="1418"/>
        <w:rPr>
          <w:rFonts w:asciiTheme="majorBidi" w:hAnsiTheme="majorBidi" w:cstheme="majorBidi"/>
          <w:sz w:val="28"/>
          <w:szCs w:val="28"/>
        </w:rPr>
      </w:pPr>
      <w:r>
        <w:rPr>
          <w:rFonts w:asciiTheme="majorBidi" w:hAnsiTheme="majorBidi" w:cstheme="majorBidi"/>
          <w:sz w:val="28"/>
          <w:szCs w:val="28"/>
        </w:rPr>
        <w:t xml:space="preserve">                     </w:t>
      </w:r>
      <w:r w:rsidR="006D6A9D" w:rsidRPr="006D6A9D">
        <w:rPr>
          <w:rFonts w:asciiTheme="majorBidi" w:hAnsiTheme="majorBidi" w:cstheme="majorBidi"/>
          <w:sz w:val="28"/>
          <w:szCs w:val="28"/>
        </w:rPr>
        <w:t xml:space="preserve">includes </w:t>
      </w:r>
      <w:r w:rsidR="000F5C1B">
        <w:rPr>
          <w:rFonts w:asciiTheme="majorBidi" w:hAnsiTheme="majorBidi" w:cstheme="majorBidi"/>
          <w:sz w:val="28"/>
          <w:szCs w:val="28"/>
        </w:rPr>
        <w:t xml:space="preserve">8 </w:t>
      </w:r>
      <w:r w:rsidR="006D6A9D" w:rsidRPr="006D6A9D">
        <w:rPr>
          <w:rFonts w:asciiTheme="majorBidi" w:hAnsiTheme="majorBidi" w:cstheme="majorBidi"/>
          <w:sz w:val="28"/>
          <w:szCs w:val="28"/>
        </w:rPr>
        <w:t xml:space="preserve">hours group consultation per </w:t>
      </w:r>
      <w:r>
        <w:rPr>
          <w:rFonts w:asciiTheme="majorBidi" w:hAnsiTheme="majorBidi" w:cstheme="majorBidi"/>
          <w:sz w:val="28"/>
          <w:szCs w:val="28"/>
        </w:rPr>
        <w:t>part</w:t>
      </w:r>
      <w:r w:rsidR="006D6A9D" w:rsidRPr="006D6A9D">
        <w:rPr>
          <w:rFonts w:asciiTheme="majorBidi" w:hAnsiTheme="majorBidi" w:cstheme="majorBidi"/>
          <w:sz w:val="28"/>
          <w:szCs w:val="28"/>
        </w:rPr>
        <w:t xml:space="preserve"> and a manual.</w:t>
      </w:r>
    </w:p>
    <w:p w14:paraId="55442D6E" w14:textId="77777777" w:rsidR="006D6A9D" w:rsidRDefault="006D6A9D" w:rsidP="006D6A9D">
      <w:pPr>
        <w:tabs>
          <w:tab w:val="center" w:pos="4680"/>
          <w:tab w:val="left" w:pos="8604"/>
        </w:tabs>
        <w:rPr>
          <w:b/>
          <w:bCs/>
          <w:i/>
          <w:iCs/>
          <w:color w:val="FF0000"/>
        </w:rPr>
      </w:pPr>
      <w:r w:rsidRPr="00BF4D66">
        <w:rPr>
          <w:b/>
          <w:bCs/>
          <w:i/>
          <w:iCs/>
          <w:color w:val="FF0000"/>
        </w:rPr>
        <w:tab/>
      </w:r>
    </w:p>
    <w:p w14:paraId="712FA5C4" w14:textId="407EA3B8" w:rsidR="0042609A" w:rsidRDefault="00ED3776" w:rsidP="0090729A">
      <w:pPr>
        <w:tabs>
          <w:tab w:val="center" w:pos="4680"/>
          <w:tab w:val="left" w:pos="8604"/>
        </w:tabs>
        <w:rPr>
          <w:b/>
          <w:bCs/>
          <w:i/>
          <w:iCs/>
          <w:color w:val="FF0000"/>
          <w:sz w:val="32"/>
          <w:szCs w:val="32"/>
        </w:rPr>
      </w:pPr>
      <w:r w:rsidRPr="0042609A">
        <w:rPr>
          <w:b/>
          <w:bCs/>
          <w:i/>
          <w:iCs/>
          <w:color w:val="FF0000"/>
          <w:sz w:val="32"/>
          <w:szCs w:val="32"/>
        </w:rPr>
        <w:t>Registration fee 500 nis</w:t>
      </w:r>
    </w:p>
    <w:p w14:paraId="555B9DEA" w14:textId="77777777" w:rsidR="00A97299" w:rsidRPr="0042609A" w:rsidRDefault="00A97299" w:rsidP="0090729A">
      <w:pPr>
        <w:tabs>
          <w:tab w:val="center" w:pos="4680"/>
          <w:tab w:val="left" w:pos="8604"/>
        </w:tabs>
        <w:rPr>
          <w:b/>
          <w:bCs/>
          <w:i/>
          <w:iCs/>
          <w:color w:val="FF0000"/>
          <w:sz w:val="32"/>
          <w:szCs w:val="32"/>
        </w:rPr>
      </w:pPr>
    </w:p>
    <w:p w14:paraId="6196F3FB" w14:textId="77777777" w:rsidR="00EB0037" w:rsidRPr="00630822" w:rsidRDefault="00EF04F0" w:rsidP="00C7701E">
      <w:pPr>
        <w:jc w:val="center"/>
        <w:rPr>
          <w:b/>
          <w:bCs/>
          <w:sz w:val="32"/>
          <w:szCs w:val="32"/>
        </w:rPr>
      </w:pPr>
      <w:r w:rsidRPr="00630822">
        <w:rPr>
          <w:b/>
          <w:bCs/>
          <w:sz w:val="32"/>
          <w:szCs w:val="32"/>
        </w:rPr>
        <w:t>For more information or to reg</w:t>
      </w:r>
      <w:r w:rsidR="00EB0037" w:rsidRPr="00630822">
        <w:rPr>
          <w:b/>
          <w:bCs/>
          <w:sz w:val="32"/>
          <w:szCs w:val="32"/>
        </w:rPr>
        <w:t>ister, please call (0</w:t>
      </w:r>
      <w:r w:rsidR="00C7701E">
        <w:rPr>
          <w:b/>
          <w:bCs/>
          <w:sz w:val="32"/>
          <w:szCs w:val="32"/>
        </w:rPr>
        <w:t>52</w:t>
      </w:r>
      <w:r w:rsidR="00EB0037" w:rsidRPr="00630822">
        <w:rPr>
          <w:b/>
          <w:bCs/>
          <w:sz w:val="32"/>
          <w:szCs w:val="32"/>
        </w:rPr>
        <w:t>)5</w:t>
      </w:r>
      <w:r w:rsidR="00C7701E">
        <w:rPr>
          <w:b/>
          <w:bCs/>
          <w:sz w:val="32"/>
          <w:szCs w:val="32"/>
        </w:rPr>
        <w:t>0</w:t>
      </w:r>
      <w:r w:rsidR="00EB0037" w:rsidRPr="00630822">
        <w:rPr>
          <w:b/>
          <w:bCs/>
          <w:sz w:val="32"/>
          <w:szCs w:val="32"/>
        </w:rPr>
        <w:t>3-</w:t>
      </w:r>
      <w:r w:rsidR="00C7701E">
        <w:rPr>
          <w:b/>
          <w:bCs/>
          <w:sz w:val="32"/>
          <w:szCs w:val="32"/>
        </w:rPr>
        <w:t>0877 Iris</w:t>
      </w:r>
    </w:p>
    <w:p w14:paraId="771AD8EB" w14:textId="77777777" w:rsidR="00EF04F0" w:rsidRPr="00630822" w:rsidRDefault="00EF04F0" w:rsidP="00EB0037">
      <w:pPr>
        <w:jc w:val="center"/>
        <w:rPr>
          <w:b/>
          <w:bCs/>
          <w:sz w:val="32"/>
          <w:szCs w:val="32"/>
        </w:rPr>
      </w:pPr>
      <w:r w:rsidRPr="00630822">
        <w:rPr>
          <w:b/>
          <w:bCs/>
          <w:sz w:val="32"/>
          <w:szCs w:val="32"/>
        </w:rPr>
        <w:t xml:space="preserve">or email: </w:t>
      </w:r>
      <w:hyperlink r:id="rId7" w:history="1">
        <w:r w:rsidR="00EB0037" w:rsidRPr="00630822">
          <w:rPr>
            <w:rStyle w:val="Hyperlink"/>
            <w:b/>
            <w:bCs/>
            <w:sz w:val="32"/>
            <w:szCs w:val="32"/>
          </w:rPr>
          <w:t>israel.emdr.institute@gmail.com</w:t>
        </w:r>
      </w:hyperlink>
      <w:r w:rsidR="00EB0037" w:rsidRPr="00630822">
        <w:rPr>
          <w:b/>
          <w:bCs/>
          <w:sz w:val="32"/>
          <w:szCs w:val="32"/>
        </w:rPr>
        <w:t xml:space="preserve"> </w:t>
      </w:r>
    </w:p>
    <w:sectPr w:rsidR="00EF04F0" w:rsidRPr="00630822" w:rsidSect="00EF04F0">
      <w:pgSz w:w="12240" w:h="15840"/>
      <w:pgMar w:top="709" w:right="1467"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09"/>
    <w:rsid w:val="0008466C"/>
    <w:rsid w:val="000A08D0"/>
    <w:rsid w:val="000F5C1B"/>
    <w:rsid w:val="00190509"/>
    <w:rsid w:val="001C5BA7"/>
    <w:rsid w:val="00254E9B"/>
    <w:rsid w:val="003B1F09"/>
    <w:rsid w:val="003F52ED"/>
    <w:rsid w:val="0042609A"/>
    <w:rsid w:val="00493DD6"/>
    <w:rsid w:val="00501640"/>
    <w:rsid w:val="00620F56"/>
    <w:rsid w:val="00630822"/>
    <w:rsid w:val="006D6A9D"/>
    <w:rsid w:val="006E5979"/>
    <w:rsid w:val="007A3A6A"/>
    <w:rsid w:val="007D00F6"/>
    <w:rsid w:val="00817986"/>
    <w:rsid w:val="00826A5D"/>
    <w:rsid w:val="00853FE6"/>
    <w:rsid w:val="0087005A"/>
    <w:rsid w:val="008B2270"/>
    <w:rsid w:val="008B42C2"/>
    <w:rsid w:val="008B71CF"/>
    <w:rsid w:val="008B7BDA"/>
    <w:rsid w:val="008E1514"/>
    <w:rsid w:val="0090729A"/>
    <w:rsid w:val="00963E06"/>
    <w:rsid w:val="009B44B0"/>
    <w:rsid w:val="00A97299"/>
    <w:rsid w:val="00C3435C"/>
    <w:rsid w:val="00C7701E"/>
    <w:rsid w:val="00C9145F"/>
    <w:rsid w:val="00D75CFF"/>
    <w:rsid w:val="00D81E52"/>
    <w:rsid w:val="00E27C14"/>
    <w:rsid w:val="00EB0037"/>
    <w:rsid w:val="00EC6FE0"/>
    <w:rsid w:val="00ED3776"/>
    <w:rsid w:val="00EE3E74"/>
    <w:rsid w:val="00EF04F0"/>
    <w:rsid w:val="00FE2A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C5A7"/>
  <w15:docId w15:val="{9D9C8447-586D-41EA-8896-3D99AC7A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F09"/>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B1F09"/>
    <w:rPr>
      <w:color w:val="0000FF"/>
      <w:u w:val="single"/>
    </w:rPr>
  </w:style>
  <w:style w:type="paragraph" w:styleId="a3">
    <w:name w:val="Balloon Text"/>
    <w:basedOn w:val="a"/>
    <w:link w:val="a4"/>
    <w:uiPriority w:val="99"/>
    <w:semiHidden/>
    <w:unhideWhenUsed/>
    <w:rsid w:val="00630822"/>
    <w:rPr>
      <w:rFonts w:ascii="Tahoma" w:hAnsi="Tahoma" w:cs="Tahoma"/>
      <w:sz w:val="16"/>
      <w:szCs w:val="16"/>
    </w:rPr>
  </w:style>
  <w:style w:type="character" w:customStyle="1" w:styleId="a4">
    <w:name w:val="טקסט בלונים תו"/>
    <w:basedOn w:val="a0"/>
    <w:link w:val="a3"/>
    <w:uiPriority w:val="99"/>
    <w:semiHidden/>
    <w:rsid w:val="00630822"/>
    <w:rPr>
      <w:rFonts w:ascii="Tahoma" w:hAnsi="Tahoma" w:cs="Tahoma"/>
      <w:sz w:val="16"/>
      <w:szCs w:val="16"/>
    </w:rPr>
  </w:style>
  <w:style w:type="character" w:styleId="FollowedHyperlink">
    <w:name w:val="FollowedHyperlink"/>
    <w:basedOn w:val="a0"/>
    <w:uiPriority w:val="99"/>
    <w:semiHidden/>
    <w:unhideWhenUsed/>
    <w:rsid w:val="008B7B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707094">
      <w:bodyDiv w:val="1"/>
      <w:marLeft w:val="0"/>
      <w:marRight w:val="0"/>
      <w:marTop w:val="0"/>
      <w:marBottom w:val="0"/>
      <w:divBdr>
        <w:top w:val="none" w:sz="0" w:space="0" w:color="auto"/>
        <w:left w:val="none" w:sz="0" w:space="0" w:color="auto"/>
        <w:bottom w:val="none" w:sz="0" w:space="0" w:color="auto"/>
        <w:right w:val="none" w:sz="0" w:space="0" w:color="auto"/>
      </w:divBdr>
    </w:div>
    <w:div w:id="1398015350">
      <w:bodyDiv w:val="1"/>
      <w:marLeft w:val="0"/>
      <w:marRight w:val="0"/>
      <w:marTop w:val="0"/>
      <w:marBottom w:val="0"/>
      <w:divBdr>
        <w:top w:val="none" w:sz="0" w:space="0" w:color="auto"/>
        <w:left w:val="none" w:sz="0" w:space="0" w:color="auto"/>
        <w:bottom w:val="none" w:sz="0" w:space="0" w:color="auto"/>
        <w:right w:val="none" w:sz="0" w:space="0" w:color="auto"/>
      </w:divBdr>
    </w:div>
    <w:div w:id="20682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srael.emdr.institut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dr-israel.org/"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409</Words>
  <Characters>2046</Characters>
  <Application>Microsoft Office Word</Application>
  <DocSecurity>0</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kahn</dc:creator>
  <cp:lastModifiedBy>HP</cp:lastModifiedBy>
  <cp:revision>10</cp:revision>
  <cp:lastPrinted>2020-11-24T18:36:00Z</cp:lastPrinted>
  <dcterms:created xsi:type="dcterms:W3CDTF">2020-11-24T18:05:00Z</dcterms:created>
  <dcterms:modified xsi:type="dcterms:W3CDTF">2020-12-03T07:34:00Z</dcterms:modified>
</cp:coreProperties>
</file>